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2FD88" Type="http://schemas.openxmlformats.org/officeDocument/2006/relationships/officeDocument" Target="/word/document.xml" /><Relationship Id="coreR6C32FD88" Type="http://schemas.openxmlformats.org/package/2006/relationships/metadata/core-properties" Target="/docProps/core.xml" /><Relationship Id="customR6C32F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22.9.2026 12:00:08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22.9.2026 12:00:08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