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164C62" Type="http://schemas.openxmlformats.org/officeDocument/2006/relationships/officeDocument" Target="/word/document.xml" /><Relationship Id="coreRB164C62" Type="http://schemas.openxmlformats.org/package/2006/relationships/metadata/core-properties" Target="/docProps/core.xml" /><Relationship Id="customRB164C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sněžných pásových vozidel (kód: 23-082-H)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sněžných pásových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obsluha sněžných pásových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sněžných pásových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aplikace zásad bezpečnosti na sjezdových tratích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sněžných pásových vozidel, 11.7.2026 2:18:54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obsluha sněžných pásových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sněhové pokrývky a změnu jejích vlastností v závislosti na klimatických podmínkách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Zdůvodnit způsob úpravy sjezdové trati v konkrétních podmínkách - objasnit rozdíly mezi ekologickou a ekonomickou jízdou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 xml:space="preserve">c) Vysvětlit obsluhu čerpacích (tankovacích) systémů souvisejících s provozem pásových vozidel, zdůvodnit  bezpečnostní aspekty manipulace s hořlavinami a popsat ekologická kritéria pro dané prostředí a druh činností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Řídit sněžné pásové vozidlo (rolbu) a provést údržbu sjezdové trati podle zadání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Řídit sněžné pásové vozidlo (skútr) a provést jízdu podle zadání</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Ošetřování a údržba sněžných pásových vozidel</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Provést kontrolu technického stavu sněžného pásového vozidla (rolby) a jejího příslušenství; Navrhnout odstranění provozních závad</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vysvětlením</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Provést kontrolu technického stavu sněžného pásového vozidla (skútru) a jeho příslušenství; Navrhnout odstranění provozních závad</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s ústním vystvětlením</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Zpracovat plán údržby sněžných pásových vozidel a příslušenství</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 s ústním vysvětlením</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Praktická aplikace zásad bezpečnosti na sjezdových tratích</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Charakterizovat podmínky, které ovlivňují provoz v lyžařském areálu (klimatické podmínky, typická/atypická nebezpečí)</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zásady bezpečné jízdy pásového vozidla na sjezdové trati s lyžaři</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12"/>
        <w:framePr w:w="6710" w:h="831" w:hRule="exact" w:wrap="none" w:vAnchor="page" w:hAnchor="margin" w:x="45" w:y="11857"/>
        <w:rPr>
          <w:rStyle w:val="C3"/>
          <w:rtl w:val="0"/>
        </w:rPr>
      </w:pPr>
    </w:p>
    <w:p>
      <w:pPr>
        <w:pStyle w:val="P13"/>
        <w:framePr w:w="6658" w:h="704" w:hRule="exact" w:wrap="none" w:vAnchor="page" w:hAnchor="margin" w:x="71" w:y="11913"/>
        <w:rPr>
          <w:rStyle w:val="C11"/>
          <w:rtl w:val="0"/>
        </w:rPr>
      </w:pPr>
      <w:r>
        <w:rPr>
          <w:rStyle w:val="C11"/>
          <w:rtl w:val="0"/>
        </w:rPr>
        <w:t>c) Popsat značení a zabezpečení v zimních střediscích podle normy ČSN 01 8027 i s ohledem na to, že sněžná pásová vozidla jsou možný zdroj tzv. typických nebezpečí na sjezdových tratích</w:t>
      </w:r>
    </w:p>
    <w:p>
      <w:pPr>
        <w:pStyle w:val="P28"/>
        <w:framePr w:w="3921" w:h="831" w:hRule="exact" w:wrap="none" w:vAnchor="page" w:hAnchor="margin" w:x="6800" w:y="11857"/>
        <w:rPr>
          <w:rStyle w:val="C3"/>
          <w:rtl w:val="0"/>
        </w:rPr>
      </w:pPr>
    </w:p>
    <w:p>
      <w:pPr>
        <w:pStyle w:val="P29"/>
        <w:framePr w:w="3839" w:h="704"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688"/>
        <w:rPr>
          <w:rStyle w:val="C3"/>
          <w:rtl w:val="0"/>
        </w:rPr>
      </w:pPr>
    </w:p>
    <w:p>
      <w:pPr>
        <w:pStyle w:val="P17"/>
        <w:framePr w:w="6658" w:h="480" w:hRule="exact" w:wrap="none" w:vAnchor="page" w:hAnchor="margin" w:x="71" w:y="12744"/>
        <w:rPr>
          <w:rStyle w:val="C13"/>
          <w:rtl w:val="0"/>
        </w:rPr>
      </w:pPr>
      <w:r>
        <w:rPr>
          <w:rStyle w:val="C13"/>
          <w:rtl w:val="0"/>
        </w:rPr>
        <w:t>d) Popsat organizaci a postup záchrany v lyžařském areálu podle zadání modelové situace</w:t>
      </w:r>
    </w:p>
    <w:p>
      <w:pPr>
        <w:pStyle w:val="P30"/>
        <w:framePr w:w="3921" w:h="607" w:hRule="exact" w:wrap="none" w:vAnchor="page" w:hAnchor="margin" w:x="6800" w:y="12688"/>
        <w:rPr>
          <w:rStyle w:val="C3"/>
          <w:rtl w:val="0"/>
        </w:rPr>
      </w:pPr>
    </w:p>
    <w:p>
      <w:pPr>
        <w:pStyle w:val="P31"/>
        <w:framePr w:w="3839" w:h="480" w:hRule="exact" w:wrap="none" w:vAnchor="page" w:hAnchor="margin" w:x="6856" w:y="12744"/>
        <w:rPr>
          <w:rStyle w:val="C22"/>
          <w:rtl w:val="0"/>
        </w:rPr>
      </w:pPr>
      <w:r>
        <w:rPr>
          <w:rStyle w:val="C22"/>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sněžných pásových vozidel, 11.7.2026 2:18:54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řidičského oprávnění minimálně skupiny B.</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sněžných pásových vozidel, 11.7.2026 2:18:54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výučním listem a profesní kvalifikaci 23-082-H Řidič/řidička sněžných pásových vozidel a alespoň 5 let praxe při řízení, obsluze a opravách sněžných pásových vozidel (rolba, skútr).</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3724"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následující vybavení:</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Zasněženou plochu o minimálním sklonu 20° a délce min. 100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Sněžné pásové vozidlo – jednostopé</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Sněžné pásové vozidlo o min. šířce 4,5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73"/>
        <w:rPr>
          <w:rStyle w:val="C3"/>
          <w:rtl w:val="0"/>
        </w:rPr>
      </w:pPr>
    </w:p>
    <w:p>
      <w:pPr>
        <w:pStyle w:val="P35"/>
        <w:framePr w:w="10710" w:h="340" w:hRule="exact" w:wrap="none" w:vAnchor="page" w:hAnchor="margin" w:x="28" w:y="13973"/>
        <w:rPr>
          <w:rStyle w:val="C25"/>
          <w:rtl w:val="0"/>
        </w:rPr>
      </w:pPr>
      <w:r>
        <w:rPr>
          <w:rStyle w:val="C25"/>
          <w:rtl w:val="0"/>
        </w:rPr>
        <w:t>Doba přípravy na zkoušku</w:t>
      </w:r>
    </w:p>
    <w:p>
      <w:pPr>
        <w:keepNext w:val="0"/>
        <w:keepLines w:val="0"/>
        <w:framePr w:w="10766" w:h="806" w:hRule="exact" w:wrap="none" w:vAnchor="page" w:hAnchor="margin" w:x="0" w:y="14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Řidič/řidička sněžných pásových vozidel, 11.7.2026 2:18:54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sněžných pásových vozidel, 11.7.2026 2:18:54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sněžných pásových vozidel, 11.7.2026 2:18:54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2912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B28B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