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D0D883" Type="http://schemas.openxmlformats.org/officeDocument/2006/relationships/officeDocument" Target="/word/document.xml" /><Relationship Id="coreR11D0D883" Type="http://schemas.openxmlformats.org/package/2006/relationships/metadata/core-properties" Target="/docProps/core.xml" /><Relationship Id="customR11D0D8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strojích s manuální obsluhou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8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B54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0E72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