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000BF6" Type="http://schemas.openxmlformats.org/officeDocument/2006/relationships/officeDocument" Target="/word/document.xml" /><Relationship Id="coreR2B000BF6" Type="http://schemas.openxmlformats.org/package/2006/relationships/metadata/core-properties" Target="/docProps/core.xml" /><Relationship Id="customR2B000B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strojích s manuální obsluhou, 28.9.2026 16:31:20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Lisař (kód: 21-99-H/06)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Lisař/lisařka na protlačovacích lisech (kód: 21-039-H)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Lisař/lisařka na strojích s manuální obsluhou (kód: 21-040-H)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strojích s manuální obsluhou, 28.9.2026 16:31:20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