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90C953" Type="http://schemas.openxmlformats.org/officeDocument/2006/relationships/officeDocument" Target="/word/document.xml" /><Relationship Id="coreR2490C953" Type="http://schemas.openxmlformats.org/package/2006/relationships/metadata/core-properties" Target="/docProps/core.xml" /><Relationship Id="customR2490C9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Školkař/školkařka (kód: 41-006-H)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Školkař/školkařka, 30.9.2026 11:28:44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Zahradník (kód: 41-52-H/01)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Zahradník (kód: 41-99-H/24)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Školkař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Zahradník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Školkař/školkařka, 30.9.2026 11:28:44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