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B3CFE" Type="http://schemas.openxmlformats.org/officeDocument/2006/relationships/officeDocument" Target="/word/document.xml" /><Relationship Id="coreR52FB3CFE" Type="http://schemas.openxmlformats.org/package/2006/relationships/metadata/core-properties" Target="/docProps/core.xml" /><Relationship Id="customR52FB3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disponent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