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95B74" Type="http://schemas.openxmlformats.org/officeDocument/2006/relationships/officeDocument" Target="/word/document.xml" /><Relationship Id="coreR51695B74" Type="http://schemas.openxmlformats.org/package/2006/relationships/metadata/core-properties" Target="/docProps/core.xml" /><Relationship Id="customR51695B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výroby tavených sýrů, 30.9.2026 8:37:28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30.9.2026 8:37:28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30.9.2026 8:37:28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sýrařství a dodržování technologického postupu, aby byla zajištěna kvalita vyráběného produktu.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30.9.2026 8:37:28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tavených sýrů, 30.9.2026 8:37:28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30.9.2026 8:37:28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30.9.2026 8:37:28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3F1C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AF8D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