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2E0144" Type="http://schemas.openxmlformats.org/officeDocument/2006/relationships/officeDocument" Target="/word/document.xml" /><Relationship Id="coreR162E0144" Type="http://schemas.openxmlformats.org/package/2006/relationships/metadata/core-properties" Target="/docProps/core.xml" /><Relationship Id="customR162E01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Smuteční řečník a obřadník / řečnice a obřadnice (kód: 69-049-M)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Smuteční řečník a obřadník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Smuteční řečník a obřadník / řečnice a obřadnice, 7.7.2026 13:38:20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Smuteční řečník a obřadník (kód: 69-99-M/05)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Smuteční řečník a obřadník / řečnice a obřadnice (kód: 69-049-M)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Smuteční řečník a obřadník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Smuteční řečník a obřadník / řečnice a obřadnice, 7.7.2026 13:38:20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