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ABA5B" Type="http://schemas.openxmlformats.org/officeDocument/2006/relationships/officeDocument" Target="/word/document.xml" /><Relationship Id="coreR27CABA5B" Type="http://schemas.openxmlformats.org/package/2006/relationships/metadata/core-properties" Target="/docProps/core.xml" /><Relationship Id="customR27CAB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2:34:50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30.9.2026 2:34:50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